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F6" w:rsidRPr="00BC20F6" w:rsidRDefault="00BC20F6" w:rsidP="00BC20F6">
      <w:pPr>
        <w:spacing w:after="525" w:line="240" w:lineRule="auto"/>
        <w:jc w:val="center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010101"/>
          <w:sz w:val="38"/>
          <w:szCs w:val="38"/>
          <w:bdr w:val="none" w:sz="0" w:space="0" w:color="auto" w:frame="1"/>
          <w:lang w:eastAsia="ru-RU"/>
        </w:rPr>
      </w:pPr>
      <w:bookmarkStart w:id="0" w:name="_GoBack"/>
      <w:r w:rsidRPr="00BC20F6">
        <w:rPr>
          <w:rFonts w:ascii="pf_beausans" w:eastAsia="Times New Roman" w:hAnsi="pf_beausans" w:cs="Times New Roman"/>
          <w:b/>
          <w:bCs/>
          <w:caps/>
          <w:color w:val="010101"/>
          <w:sz w:val="38"/>
          <w:szCs w:val="38"/>
          <w:bdr w:val="none" w:sz="0" w:space="0" w:color="auto" w:frame="1"/>
          <w:lang w:eastAsia="ru-RU"/>
        </w:rPr>
        <w:t>КАКАЯ ПОДГОТОВКА НУЖНА ДЛЯ ПРОХОЖДЕНИЯ ДИСПАНСЕРИЗАЦИИ:</w:t>
      </w:r>
    </w:p>
    <w:bookmarkEnd w:id="0"/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Для прохождения первого этапа диспансеризации необходимо подойти в поликлинику утром, на голодный желудок.</w:t>
      </w:r>
    </w:p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Лицам в возрасте 45 лет и старше для исследование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</w:t>
      </w:r>
      <w:proofErr w:type="spell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пероксидаза</w:t>
      </w:r>
      <w:proofErr w:type="spell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(огурцы</w:t>
      </w:r>
      <w:proofErr w:type="gram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, хрен, цветная капуста), исключить прием железосодержащих лекарственных препаратов, в том числе гематогена, отменить прием аскорбиновой кислоты, ацетилсалициловой кислоты (аспирина) и другие нестероидных противовоспалительных средств (таких как </w:t>
      </w:r>
      <w:proofErr w:type="spell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вольтарен</w:t>
      </w:r>
      <w:proofErr w:type="spell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, </w:t>
      </w:r>
      <w:proofErr w:type="spell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диклофенак</w:t>
      </w:r>
      <w:proofErr w:type="spell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и т.д.), отказаться от использования любых слабительных средств и клизм. При проведении анализа кала иммунохимическим методом ограничений в приеме пищи не требуется (уточните применяемый метод исследования у своего участкового врача медсестры или в кабинете медицинской профилактики).</w:t>
      </w:r>
    </w:p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На емкость с калом необходимо </w:t>
      </w: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разместить наклейку</w:t>
      </w:r>
      <w:proofErr w:type="gram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со своей фамилией и инициалами.</w:t>
      </w:r>
    </w:p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</w:t>
      </w:r>
      <w:proofErr w:type="gramEnd"/>
    </w:p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Мужчинам в возрасте старше 50 лет необходимо помнить, что лучше воздержаться от прохождения диспансеризации в течение 7-10 дней после воздействий на предстательную железу механического характера (ректальный осмотр, массаж простаты, клизмы, лечение ректальными свечами и др.) так как они могут исказить результат исследования </w:t>
      </w:r>
      <w:proofErr w:type="spell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простатспецифического</w:t>
      </w:r>
      <w:proofErr w:type="spell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антигена в крови (</w:t>
      </w:r>
      <w:proofErr w:type="spell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онкомаркер</w:t>
      </w:r>
      <w:proofErr w:type="spell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рака предстательной железы).</w:t>
      </w:r>
    </w:p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Если Вы в текущем или предшествующем году проходили медицинские исследования возьмите </w:t>
      </w: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документы, подтверждающие это и покажите</w:t>
      </w:r>
      <w:proofErr w:type="gram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их медицинским работникам перед началом прохождения диспансеризации.</w:t>
      </w:r>
    </w:p>
    <w:p w:rsidR="00BC20F6" w:rsidRPr="00BC20F6" w:rsidRDefault="00BC20F6" w:rsidP="00BC20F6">
      <w:pPr>
        <w:numPr>
          <w:ilvl w:val="0"/>
          <w:numId w:val="1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Объем подготовки для прохождения второго этапа диспансеризации Вам объяснит участковый врач.</w:t>
      </w: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Default="00BC20F6" w:rsidP="00BC20F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color w:val="FF0000"/>
          <w:sz w:val="38"/>
          <w:szCs w:val="38"/>
          <w:bdr w:val="none" w:sz="0" w:space="0" w:color="auto" w:frame="1"/>
          <w:lang w:eastAsia="ru-RU"/>
        </w:rPr>
      </w:pPr>
    </w:p>
    <w:p w:rsidR="00BC20F6" w:rsidRPr="00BC20F6" w:rsidRDefault="00BC20F6" w:rsidP="00BC20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f_beausans" w:eastAsia="Times New Roman" w:hAnsi="pf_beausans" w:cs="Times New Roman"/>
          <w:b/>
          <w:bCs/>
          <w:caps/>
          <w:sz w:val="38"/>
          <w:szCs w:val="38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aps/>
          <w:sz w:val="38"/>
          <w:szCs w:val="38"/>
          <w:bdr w:val="none" w:sz="0" w:space="0" w:color="auto" w:frame="1"/>
          <w:lang w:eastAsia="ru-RU"/>
        </w:rPr>
        <w:lastRenderedPageBreak/>
        <w:t>ОБЩИЕ РЕКОМЕНДАЦИИ ПО ПОДГОТОВКЕ К МЕДИЦИНСКИМ ОБСЛЕДОВАНИЯМ.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Общие рекомендации для сдачи полного анализа крови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Взятие крови проводится строго натощак:</w:t>
      </w: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 от момента последнего приема пищи должно пройти не менее 8 часов. Разрешается пить воду (не </w:t>
      </w:r>
      <w:proofErr w:type="gram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минеральная</w:t>
      </w:r>
      <w:proofErr w:type="gramEnd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, негазированная). Запрещается употреблять сок, чай, кофе.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За 2-3 дня до исследования не переедать, особенно жирную пищу. Исключить алкоголь, интенсивные физические нагрузки, не посещать сауну, баню.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Общие рекомендации для сдачи анализа крови на сахар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 течение 1 – 2 суток до сдачи анализа, важно отказаться от употребления спиртных напитков, фаст-</w:t>
      </w:r>
      <w:proofErr w:type="spell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фуда</w:t>
      </w:r>
      <w:proofErr w:type="spellEnd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и жирной пищи.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Не нужно потреблять продукты, снижающие уровень сахара, необходимо есть обычную пищу, поскольку важно определить реальный уровень сахара в крови и оценить состояние человека. Между ужином и моментом забора крови должно пройти не меньше 8, а лучше 12 часов. В этот период нельзя употреблять пищу, пить соки, газированные напитки. Разрешается пить только чистую воду без газа.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 течение 12 часов нельзя курить.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Следует воздержаться от физической работы, от занятий спортом и прочих нагрузок в течение дня перед проведением процедуры.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 случае приема каких-либо лекарственных средств, особенно для коррекции хронических заболеваний или лечения инфекций, важно предупредить об этом врача.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Накануне процедуры очень важно избегать стрессов, переживаний, не нервничать и не расстраиваться, поскольку эмоциональное состояние оказывает серьезное влияние на состав крови и может исказить полученные результаты.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При наличии инфекционных заболеваний следует передвинуть дату исследования на более поздний период, поскольку в такой ситуации результаты анализа будут иметь ложные показатели.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Общие рекомендации подготовки к сдаче анализа кала на скрытую кровь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За неделю до планируемой сдачи необходимо прекратить прием таких препаратов, как слабительные, висму</w:t>
      </w:r>
      <w:proofErr w:type="gram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т-</w:t>
      </w:r>
      <w:proofErr w:type="gramEnd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и железосодержащие, противовоспалительные нестероидные средства. Запрещено использовать ацетилсалициловую кислоту и содержащие ее в своем составе медикаменты.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Необходимо отказаться от введения ректальных суппозиториев.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lastRenderedPageBreak/>
        <w:t>Перед анализом кала на скрытую кровь – за двое суток до сдачи – нужно исключить любые инструментальные обследования ЖКТ. В ходе исследования слизистая может быть случайным образом повреждена. Выделяющаяся кровь может спровоцировать ложноположительные результаты.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Питание должно полностью исключать продукты с высоким содержанием железа. </w:t>
      </w:r>
      <w:proofErr w:type="gram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Сбору кала должен предшествовать отказ: от яблок, огурцов, белой фасоли, шпината, хрена, цветной капусты, мясных и рыбных блюд, субпродуктов, овощей зеленого цвета.</w:t>
      </w:r>
      <w:proofErr w:type="gramEnd"/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Рекомендуемая диета в дни подготовки к сдаче кала:</w:t>
      </w:r>
    </w:p>
    <w:p w:rsidR="00BC20F6" w:rsidRPr="00BC20F6" w:rsidRDefault="00BC20F6" w:rsidP="00BC20F6">
      <w:pPr>
        <w:numPr>
          <w:ilvl w:val="0"/>
          <w:numId w:val="2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картофель;</w:t>
      </w:r>
    </w:p>
    <w:p w:rsidR="00BC20F6" w:rsidRPr="00BC20F6" w:rsidRDefault="00BC20F6" w:rsidP="00BC20F6">
      <w:pPr>
        <w:numPr>
          <w:ilvl w:val="0"/>
          <w:numId w:val="2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хлеб;</w:t>
      </w:r>
    </w:p>
    <w:p w:rsidR="00BC20F6" w:rsidRPr="00BC20F6" w:rsidRDefault="00BC20F6" w:rsidP="00BC20F6">
      <w:pPr>
        <w:numPr>
          <w:ilvl w:val="0"/>
          <w:numId w:val="2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молочные продукты;</w:t>
      </w:r>
    </w:p>
    <w:p w:rsidR="00BC20F6" w:rsidRPr="00BC20F6" w:rsidRDefault="00BC20F6" w:rsidP="00BC20F6">
      <w:pPr>
        <w:numPr>
          <w:ilvl w:val="0"/>
          <w:numId w:val="2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каши (исключение – гречневая, овсяная, гороховая, ячневая)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Несоблюдение рекомендаций приведет к ошибке и повторному взятию кала на исследование либо назначению более серьезных анализов.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Общие рекомендации для сдачи анализа крови на ПСА</w:t>
      </w: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 (</w:t>
      </w:r>
      <w:proofErr w:type="spell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простатспецифический</w:t>
      </w:r>
      <w:proofErr w:type="spellEnd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антиген)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ПСА (</w:t>
      </w:r>
      <w:proofErr w:type="spell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простатспецифический</w:t>
      </w:r>
      <w:proofErr w:type="spellEnd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антиген) - Анализ крови на ПСА сдаётся из вены утром натощак. Не надо сдавать анализ крови на ПСА, если:</w:t>
      </w:r>
    </w:p>
    <w:p w:rsidR="00BC20F6" w:rsidRPr="00BC20F6" w:rsidRDefault="00BC20F6" w:rsidP="00BC20F6">
      <w:pPr>
        <w:numPr>
          <w:ilvl w:val="0"/>
          <w:numId w:val="3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в течение 10-14 дней до сдачи крови на ПСА были воздействия на простату</w:t>
      </w:r>
    </w:p>
    <w:p w:rsidR="00BC20F6" w:rsidRPr="00BC20F6" w:rsidRDefault="00BC20F6" w:rsidP="00BC20F6">
      <w:pPr>
        <w:numPr>
          <w:ilvl w:val="0"/>
          <w:numId w:val="3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(катетеризация мочевого пузыря, массаж простаты, цистоскопия);</w:t>
      </w:r>
    </w:p>
    <w:p w:rsidR="00BC20F6" w:rsidRPr="00BC20F6" w:rsidRDefault="00BC20F6" w:rsidP="00BC20F6">
      <w:pPr>
        <w:numPr>
          <w:ilvl w:val="0"/>
          <w:numId w:val="3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в течение 1 месяца проводилась биопсия простаты.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ПСА обычно используется как для скрининга (первичного выявления) рака простаты, так и для оценки эффективности проводимого лечения по поводу рака простаты у мужчин.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Маммография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Для женщин репродуктивного возраста исследование желательно проводить в период с 6 по 11 день цикла.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Для женщин в менопаузе исследование можно проводить в любой удобный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 день исследования не рекомендуется использовать дезодоранты на основе талька и мази на основе цинка.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С собой необходимо взять с собой результаты предыдущих обследований (УЗИ молочных желез, ММГ при наличии).</w:t>
      </w:r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Как подготовиться к </w:t>
      </w:r>
      <w:proofErr w:type="spellStart"/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фиброгастродуоденоскопии</w:t>
      </w:r>
      <w:proofErr w:type="spellEnd"/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За 12 часов до ФГДС следует отказаться от пищи. Последний прием еды должен быть не позднее 18 (процедура проводится утром).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Курящие должны прекратить курить за несколько часов до ФГДС, так как курение усиливает секрецию желудочного сока.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В кабинет явиться с полотенцем, амбулаторной картой, при наличии взять с собой предыдущие заключения ФГС</w:t>
      </w:r>
      <w:proofErr w:type="gramStart"/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BC20F6" w:rsidRPr="00BC20F6" w:rsidRDefault="00BC20F6" w:rsidP="00BC20F6">
      <w:pPr>
        <w:shd w:val="clear" w:color="auto" w:fill="FFFFFF"/>
        <w:spacing w:after="0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Как подготовиться к </w:t>
      </w:r>
      <w:proofErr w:type="spellStart"/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колоноскопии</w:t>
      </w:r>
      <w:proofErr w:type="spellEnd"/>
      <w:r w:rsidRPr="00BC20F6">
        <w:rPr>
          <w:rFonts w:ascii="pf_beausans" w:eastAsia="Times New Roman" w:hAnsi="pf_beau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За три дня до выполнения процедуры:</w:t>
      </w:r>
    </w:p>
    <w:p w:rsidR="00BC20F6" w:rsidRPr="00BC20F6" w:rsidRDefault="00BC20F6" w:rsidP="00BC20F6">
      <w:pPr>
        <w:numPr>
          <w:ilvl w:val="0"/>
          <w:numId w:val="4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Нельзя употреблять в пищу: зерновой хлеб, овсяное печенье, все</w:t>
      </w:r>
    </w:p>
    <w:p w:rsidR="00BC20F6" w:rsidRPr="00BC20F6" w:rsidRDefault="00BC20F6" w:rsidP="00BC20F6">
      <w:pPr>
        <w:numPr>
          <w:ilvl w:val="0"/>
          <w:numId w:val="4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продукты содержащие отруби или цельные зерна, каши (пшенную, пшеничную, овсяную), фрукты, ягоды, варенье, содержащие косточки (семена), особенно мелкие (например киви, малина и др.), овощи с грубой и не переваривающейся кожицей </w:t>
      </w: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( </w:t>
      </w:r>
      <w:proofErr w:type="gram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например помидоры, баклажаны др.),</w:t>
      </w:r>
    </w:p>
    <w:p w:rsidR="00BC20F6" w:rsidRPr="00BC20F6" w:rsidRDefault="00BC20F6" w:rsidP="00BC20F6">
      <w:pPr>
        <w:numPr>
          <w:ilvl w:val="0"/>
          <w:numId w:val="4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Рекомендуемая диета</w:t>
      </w: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:</w:t>
      </w:r>
      <w:proofErr w:type="gram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 курица, рыба, белый хлеб, блюда из картофеля без кожицы, макароны, сыр, масло, творог, йогурт, бульоны;</w:t>
      </w:r>
    </w:p>
    <w:p w:rsidR="00BC20F6" w:rsidRPr="00BC20F6" w:rsidRDefault="00BC20F6" w:rsidP="00BC20F6">
      <w:pPr>
        <w:numPr>
          <w:ilvl w:val="0"/>
          <w:numId w:val="4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Рекомендовано пить достаточное количество жидкости: в день – не менее 2-2,5 л (если у пациента нет заболеваний, при которых обильное питье противопоказано.) Это может быть питьевая негазированная вода, нежирные бульоны, морсы, соки без мякоти, чай с сахаром или медом, компоты без ягод;</w:t>
      </w:r>
    </w:p>
    <w:p w:rsidR="00BC20F6" w:rsidRPr="00BC20F6" w:rsidRDefault="00BC20F6" w:rsidP="00BC20F6">
      <w:pPr>
        <w:numPr>
          <w:ilvl w:val="0"/>
          <w:numId w:val="4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Если пациент страдает запорами, необходимо ежедневно принимать слабительные препараты, которыми он пользуется (например, </w:t>
      </w:r>
      <w:proofErr w:type="spell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Форлакс</w:t>
      </w:r>
      <w:proofErr w:type="spell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)</w:t>
      </w:r>
    </w:p>
    <w:p w:rsidR="00BC20F6" w:rsidRPr="00BC20F6" w:rsidRDefault="00BC20F6" w:rsidP="00BC2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день до проведения </w:t>
      </w:r>
      <w:proofErr w:type="spellStart"/>
      <w:r w:rsidRPr="00BC20F6">
        <w:rPr>
          <w:rFonts w:ascii="pf_beausans" w:eastAsia="Times New Roman" w:hAnsi="pf_beausans" w:cs="Times New Roman"/>
          <w:color w:val="000000"/>
          <w:sz w:val="24"/>
          <w:szCs w:val="24"/>
          <w:shd w:val="clear" w:color="auto" w:fill="FFFFFF"/>
          <w:lang w:eastAsia="ru-RU"/>
        </w:rPr>
        <w:t>колоноскопии</w:t>
      </w:r>
      <w:proofErr w:type="spellEnd"/>
      <w:r w:rsidRPr="00BC20F6">
        <w:rPr>
          <w:rFonts w:ascii="pf_beausans" w:eastAsia="Times New Roman" w:hAnsi="pf_beausans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C20F6" w:rsidRPr="00BC20F6" w:rsidRDefault="00BC20F6" w:rsidP="00BC20F6">
      <w:pPr>
        <w:numPr>
          <w:ilvl w:val="0"/>
          <w:numId w:val="5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утром – легкий завтрак (чай с сахаром, хлеб белый)</w:t>
      </w:r>
    </w:p>
    <w:p w:rsidR="00BC20F6" w:rsidRPr="00BC20F6" w:rsidRDefault="00BC20F6" w:rsidP="00BC20F6">
      <w:pPr>
        <w:numPr>
          <w:ilvl w:val="0"/>
          <w:numId w:val="5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в обед - разрешены нежирные бульоны </w:t>
      </w:r>
      <w:proofErr w:type="gramStart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 xml:space="preserve">( </w:t>
      </w:r>
      <w:proofErr w:type="gramEnd"/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без содержимого и хлеба), чай с сахаром или медом, воду, компот;</w:t>
      </w:r>
    </w:p>
    <w:p w:rsidR="00BC20F6" w:rsidRPr="00BC20F6" w:rsidRDefault="00BC20F6" w:rsidP="00BC20F6">
      <w:pPr>
        <w:numPr>
          <w:ilvl w:val="0"/>
          <w:numId w:val="5"/>
        </w:numPr>
        <w:spacing w:after="225" w:line="240" w:lineRule="auto"/>
        <w:ind w:left="0"/>
        <w:jc w:val="both"/>
        <w:textAlignment w:val="baseline"/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4D4E4E"/>
          <w:sz w:val="27"/>
          <w:szCs w:val="27"/>
          <w:lang w:eastAsia="ru-RU"/>
        </w:rPr>
        <w:t>дополнительно в течение дня до 15:00 рекомендуется пить достаточное количество жидкости (не менее 1,5 – 2 л) питьевую воду, морсы, соки без мякоти, чай с сахаром или медом, компоты без ягод.</w:t>
      </w:r>
    </w:p>
    <w:p w:rsidR="00BC20F6" w:rsidRPr="00BC20F6" w:rsidRDefault="00BC20F6" w:rsidP="00BC20F6">
      <w:pPr>
        <w:shd w:val="clear" w:color="auto" w:fill="FFFFFF"/>
        <w:spacing w:after="375" w:line="360" w:lineRule="atLeast"/>
        <w:jc w:val="both"/>
        <w:textAlignment w:val="baseline"/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</w:pPr>
      <w:r w:rsidRPr="00BC20F6">
        <w:rPr>
          <w:rFonts w:ascii="pf_beausans" w:eastAsia="Times New Roman" w:hAnsi="pf_beausans" w:cs="Times New Roman"/>
          <w:color w:val="000000"/>
          <w:sz w:val="27"/>
          <w:szCs w:val="27"/>
          <w:lang w:eastAsia="ru-RU"/>
        </w:rPr>
        <w:t>Не рекомендуется пить молоко, кефир.</w:t>
      </w:r>
    </w:p>
    <w:p w:rsidR="00346581" w:rsidRDefault="00346581" w:rsidP="00BC20F6">
      <w:pPr>
        <w:jc w:val="both"/>
      </w:pPr>
    </w:p>
    <w:sectPr w:rsidR="00346581" w:rsidSect="00BC20F6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_bea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BA7"/>
    <w:multiLevelType w:val="multilevel"/>
    <w:tmpl w:val="86B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E4D77"/>
    <w:multiLevelType w:val="multilevel"/>
    <w:tmpl w:val="31C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773CD"/>
    <w:multiLevelType w:val="multilevel"/>
    <w:tmpl w:val="B6E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D7507"/>
    <w:multiLevelType w:val="multilevel"/>
    <w:tmpl w:val="D01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03ACD"/>
    <w:multiLevelType w:val="multilevel"/>
    <w:tmpl w:val="03D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F2"/>
    <w:rsid w:val="000222F2"/>
    <w:rsid w:val="00346581"/>
    <w:rsid w:val="00B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2022-07-26T11:22:00Z</dcterms:created>
  <dcterms:modified xsi:type="dcterms:W3CDTF">2022-07-26T11:26:00Z</dcterms:modified>
</cp:coreProperties>
</file>